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7A" w:rsidRPr="00D3117A" w:rsidRDefault="00D3117A" w:rsidP="00D3117A">
      <w:pPr>
        <w:rPr>
          <w:rFonts w:ascii="Arial Black" w:hAnsi="Arial Black"/>
        </w:rPr>
      </w:pPr>
      <w:r w:rsidRPr="00D3117A">
        <w:rPr>
          <w:rFonts w:ascii="Arial Black" w:hAnsi="Arial Black"/>
        </w:rPr>
        <w:t>                                             Town of Marion Virginia</w:t>
      </w:r>
    </w:p>
    <w:p w:rsidR="00D3117A" w:rsidRPr="00D3117A" w:rsidRDefault="00D3117A" w:rsidP="00D3117A">
      <w:pPr>
        <w:rPr>
          <w:rFonts w:ascii="Arial Black" w:hAnsi="Arial Black"/>
        </w:rPr>
      </w:pPr>
      <w:r w:rsidRPr="00D3117A">
        <w:rPr>
          <w:rFonts w:ascii="Arial Black" w:hAnsi="Arial Black"/>
        </w:rPr>
        <w:t>                              Request for Proposals – Design-Build – Pool Upgrade</w:t>
      </w:r>
    </w:p>
    <w:p w:rsidR="00D3117A" w:rsidRPr="00D3117A" w:rsidRDefault="00D3117A" w:rsidP="00D3117A">
      <w:pPr>
        <w:rPr>
          <w:rFonts w:ascii="Arial Black" w:hAnsi="Arial Black"/>
        </w:rPr>
      </w:pPr>
    </w:p>
    <w:p w:rsidR="00D3117A" w:rsidRPr="00D3117A" w:rsidRDefault="00D3117A" w:rsidP="00D3117A">
      <w:pPr>
        <w:rPr>
          <w:rFonts w:ascii="Arial Black" w:hAnsi="Arial Black"/>
        </w:rPr>
      </w:pPr>
      <w:r w:rsidRPr="00D3117A">
        <w:rPr>
          <w:rFonts w:ascii="Arial Black" w:hAnsi="Arial Black"/>
        </w:rPr>
        <w:t>The Town of Marion is seeking proposals for a design/build contract on a proposed</w:t>
      </w:r>
      <w:r>
        <w:rPr>
          <w:rFonts w:ascii="Arial Black" w:hAnsi="Arial Black"/>
        </w:rPr>
        <w:t xml:space="preserve"> </w:t>
      </w:r>
      <w:r w:rsidRPr="00D3117A">
        <w:rPr>
          <w:rFonts w:ascii="Arial Black" w:hAnsi="Arial Black"/>
        </w:rPr>
        <w:t>renovation of the municipal pool to include resurfacing of part of the existing pool and the design and installation of a zero entrance access, pool accessed splash pad,</w:t>
      </w:r>
      <w:r>
        <w:rPr>
          <w:rFonts w:ascii="Arial Black" w:hAnsi="Arial Black"/>
        </w:rPr>
        <w:t xml:space="preserve"> </w:t>
      </w:r>
      <w:r w:rsidRPr="00D3117A">
        <w:rPr>
          <w:rFonts w:ascii="Arial Black" w:hAnsi="Arial Black"/>
        </w:rPr>
        <w:t>and installation of a water slide.  The successful candidate will be required to complete</w:t>
      </w:r>
      <w:r>
        <w:rPr>
          <w:rFonts w:ascii="Arial Black" w:hAnsi="Arial Black"/>
        </w:rPr>
        <w:t xml:space="preserve"> </w:t>
      </w:r>
      <w:r w:rsidRPr="00D3117A">
        <w:rPr>
          <w:rFonts w:ascii="Arial Black" w:hAnsi="Arial Black"/>
        </w:rPr>
        <w:t>the design by July 30, 2021 and complete the construction by November 30, 2021.  The</w:t>
      </w:r>
      <w:r>
        <w:rPr>
          <w:rFonts w:ascii="Arial Black" w:hAnsi="Arial Black"/>
        </w:rPr>
        <w:t xml:space="preserve"> </w:t>
      </w:r>
      <w:r w:rsidRPr="00D3117A">
        <w:rPr>
          <w:rFonts w:ascii="Arial Black" w:hAnsi="Arial Black"/>
        </w:rPr>
        <w:t>full scope of work is available on the town website.  Bids are due by June 29</w:t>
      </w:r>
      <w:r w:rsidRPr="00D3117A">
        <w:rPr>
          <w:rFonts w:ascii="Arial Black" w:hAnsi="Arial Black"/>
          <w:vertAlign w:val="superscript"/>
        </w:rPr>
        <w:t>th</w:t>
      </w:r>
      <w:r w:rsidRPr="00D3117A">
        <w:rPr>
          <w:rFonts w:ascii="Arial Black" w:hAnsi="Arial Black"/>
        </w:rPr>
        <w:t xml:space="preserve">, 2021 </w:t>
      </w:r>
    </w:p>
    <w:p w:rsidR="00D3117A" w:rsidRPr="00D3117A" w:rsidRDefault="00D3117A" w:rsidP="00D3117A">
      <w:pPr>
        <w:rPr>
          <w:rFonts w:ascii="Arial Black" w:hAnsi="Arial Black"/>
        </w:rPr>
      </w:pPr>
      <w:r w:rsidRPr="00D3117A">
        <w:rPr>
          <w:rFonts w:ascii="Arial Black" w:hAnsi="Arial Black"/>
        </w:rPr>
        <w:t xml:space="preserve">and must be delivered by 4 pm to 138 West Main Street, Marion VA, 24354.  </w:t>
      </w:r>
    </w:p>
    <w:p w:rsidR="00D3117A" w:rsidRPr="00D3117A" w:rsidRDefault="00D3117A" w:rsidP="00D3117A">
      <w:pPr>
        <w:pStyle w:val="BodyText"/>
        <w:spacing w:before="1"/>
        <w:rPr>
          <w:rFonts w:ascii="Arial Black" w:hAnsi="Arial Black"/>
          <w:b/>
          <w:sz w:val="22"/>
        </w:rPr>
      </w:pPr>
      <w:bookmarkStart w:id="0" w:name="_GoBack"/>
      <w:bookmarkEnd w:id="0"/>
    </w:p>
    <w:p w:rsidR="00D3117A" w:rsidRPr="00D3117A" w:rsidRDefault="00D3117A" w:rsidP="00D3117A">
      <w:pPr>
        <w:pStyle w:val="ListParagraph"/>
        <w:numPr>
          <w:ilvl w:val="0"/>
          <w:numId w:val="1"/>
        </w:numPr>
        <w:tabs>
          <w:tab w:val="left" w:pos="1068"/>
          <w:tab w:val="left" w:pos="6535"/>
          <w:tab w:val="left" w:pos="8021"/>
        </w:tabs>
        <w:jc w:val="left"/>
        <w:rPr>
          <w:rFonts w:ascii="Arial Black" w:hAnsi="Arial Black"/>
          <w:b/>
        </w:rPr>
      </w:pPr>
      <w:r w:rsidRPr="00D3117A">
        <w:rPr>
          <w:rFonts w:ascii="Arial Black" w:hAnsi="Arial Black"/>
          <w:b/>
        </w:rPr>
        <w:t>Pool</w:t>
      </w:r>
      <w:r w:rsidRPr="00D3117A">
        <w:rPr>
          <w:rFonts w:ascii="Arial Black" w:hAnsi="Arial Black"/>
          <w:b/>
          <w:spacing w:val="-2"/>
        </w:rPr>
        <w:t xml:space="preserve"> </w:t>
      </w:r>
      <w:r w:rsidRPr="00D3117A">
        <w:rPr>
          <w:rFonts w:ascii="Arial Black" w:hAnsi="Arial Black"/>
          <w:b/>
        </w:rPr>
        <w:t>Resurfacing</w:t>
      </w:r>
      <w:r w:rsidRPr="00D3117A">
        <w:rPr>
          <w:rFonts w:ascii="Arial Black" w:hAnsi="Arial Black"/>
          <w:b/>
          <w:spacing w:val="-2"/>
        </w:rPr>
        <w:t xml:space="preserve"> </w:t>
      </w:r>
      <w:r w:rsidRPr="00D3117A">
        <w:rPr>
          <w:rFonts w:ascii="Arial Black" w:hAnsi="Arial Black"/>
          <w:b/>
        </w:rPr>
        <w:t>of</w:t>
      </w:r>
      <w:r w:rsidRPr="00D3117A">
        <w:rPr>
          <w:rFonts w:ascii="Arial Black" w:hAnsi="Arial Black"/>
          <w:b/>
          <w:spacing w:val="-5"/>
        </w:rPr>
        <w:t xml:space="preserve"> </w:t>
      </w:r>
      <w:r w:rsidRPr="00D3117A">
        <w:rPr>
          <w:rFonts w:ascii="Arial Black" w:hAnsi="Arial Black"/>
          <w:b/>
        </w:rPr>
        <w:t>shallow</w:t>
      </w:r>
      <w:r w:rsidRPr="00D3117A">
        <w:rPr>
          <w:rFonts w:ascii="Arial Black" w:hAnsi="Arial Black"/>
          <w:b/>
          <w:spacing w:val="2"/>
        </w:rPr>
        <w:t xml:space="preserve"> </w:t>
      </w:r>
      <w:r w:rsidRPr="00D3117A">
        <w:rPr>
          <w:rFonts w:ascii="Arial Black" w:hAnsi="Arial Black"/>
          <w:b/>
        </w:rPr>
        <w:t>end</w:t>
      </w:r>
      <w:r w:rsidRPr="00D3117A">
        <w:rPr>
          <w:rFonts w:ascii="Arial Black" w:hAnsi="Arial Black"/>
          <w:b/>
        </w:rPr>
        <w:tab/>
      </w:r>
    </w:p>
    <w:p w:rsidR="00D3117A" w:rsidRPr="00D3117A" w:rsidRDefault="00D3117A" w:rsidP="00D3117A">
      <w:pPr>
        <w:pStyle w:val="BodyText"/>
        <w:spacing w:before="8"/>
        <w:rPr>
          <w:rFonts w:ascii="Arial Black" w:hAnsi="Arial Black"/>
          <w:b/>
          <w:sz w:val="13"/>
        </w:rPr>
      </w:pPr>
    </w:p>
    <w:p w:rsidR="00D3117A" w:rsidRPr="00D3117A" w:rsidRDefault="00D3117A" w:rsidP="00D3117A">
      <w:pPr>
        <w:pStyle w:val="ListParagraph"/>
        <w:numPr>
          <w:ilvl w:val="1"/>
          <w:numId w:val="1"/>
        </w:numPr>
        <w:tabs>
          <w:tab w:val="left" w:pos="1541"/>
        </w:tabs>
        <w:spacing w:before="93"/>
        <w:ind w:left="1540" w:right="142"/>
        <w:rPr>
          <w:rFonts w:ascii="Arial Black" w:hAnsi="Arial Black"/>
        </w:rPr>
      </w:pPr>
      <w:r w:rsidRPr="00D3117A">
        <w:rPr>
          <w:rFonts w:ascii="Arial Black" w:hAnsi="Arial Black"/>
        </w:rPr>
        <w:t>Furnish labor, equipment, and materials to renovate the interior of the Shallow end of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main pool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only.</w:t>
      </w:r>
    </w:p>
    <w:p w:rsidR="00D3117A" w:rsidRPr="00D3117A" w:rsidRDefault="00D3117A" w:rsidP="00D3117A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left="1540" w:right="346"/>
        <w:rPr>
          <w:rFonts w:ascii="Arial Black" w:hAnsi="Arial Black"/>
        </w:rPr>
      </w:pPr>
      <w:r w:rsidRPr="00D3117A">
        <w:rPr>
          <w:rFonts w:ascii="Arial Black" w:hAnsi="Arial Black"/>
        </w:rPr>
        <w:t>Saw cuts will be made adjacent to the gutter, fittings, and other built-ins on the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Shallow end of the main pool. A maximum of 7504 feet of floor area. No work to be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done on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the deep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end.</w:t>
      </w:r>
    </w:p>
    <w:p w:rsidR="00D3117A" w:rsidRPr="00D3117A" w:rsidRDefault="00D3117A" w:rsidP="00D3117A">
      <w:pPr>
        <w:pStyle w:val="ListParagraph"/>
        <w:numPr>
          <w:ilvl w:val="1"/>
          <w:numId w:val="1"/>
        </w:numPr>
        <w:tabs>
          <w:tab w:val="left" w:pos="1541"/>
        </w:tabs>
        <w:ind w:left="1540" w:right="249"/>
        <w:rPr>
          <w:rFonts w:ascii="Arial Black" w:hAnsi="Arial Black"/>
        </w:rPr>
      </w:pPr>
      <w:r w:rsidRPr="00D3117A">
        <w:rPr>
          <w:rFonts w:ascii="Arial Black" w:hAnsi="Arial Black"/>
        </w:rPr>
        <w:t>Existing surface will be chipped back to allow new finish a flush fit at built-ins. Water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blasting to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be done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to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remove all loose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plaster.</w:t>
      </w:r>
    </w:p>
    <w:p w:rsidR="00D3117A" w:rsidRPr="00D3117A" w:rsidRDefault="00D3117A" w:rsidP="00D3117A">
      <w:pPr>
        <w:pStyle w:val="ListParagraph"/>
        <w:numPr>
          <w:ilvl w:val="1"/>
          <w:numId w:val="1"/>
        </w:numPr>
        <w:tabs>
          <w:tab w:val="left" w:pos="1541"/>
        </w:tabs>
        <w:ind w:left="1540" w:right="178"/>
        <w:rPr>
          <w:rFonts w:ascii="Arial Black" w:hAnsi="Arial Black"/>
        </w:rPr>
      </w:pPr>
      <w:r w:rsidRPr="00D3117A">
        <w:rPr>
          <w:rFonts w:ascii="Arial Black" w:hAnsi="Arial Black"/>
        </w:rPr>
        <w:t>Hollow spots will be removed down to the original concrete shell up to a maximum of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10%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of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total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surface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area.</w:t>
      </w:r>
    </w:p>
    <w:p w:rsidR="00D3117A" w:rsidRPr="00D3117A" w:rsidRDefault="00D3117A" w:rsidP="00D3117A">
      <w:pPr>
        <w:pStyle w:val="ListParagraph"/>
        <w:numPr>
          <w:ilvl w:val="1"/>
          <w:numId w:val="1"/>
        </w:numPr>
        <w:tabs>
          <w:tab w:val="left" w:pos="1541"/>
        </w:tabs>
        <w:spacing w:before="1" w:line="252" w:lineRule="exact"/>
        <w:ind w:left="1540" w:hanging="361"/>
        <w:rPr>
          <w:rFonts w:ascii="Arial Black" w:hAnsi="Arial Black"/>
        </w:rPr>
      </w:pPr>
      <w:r w:rsidRPr="00D3117A">
        <w:rPr>
          <w:rFonts w:ascii="Arial Black" w:hAnsi="Arial Black"/>
        </w:rPr>
        <w:t>The shallow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end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of</w:t>
      </w:r>
      <w:r w:rsidRPr="00D3117A">
        <w:rPr>
          <w:rFonts w:ascii="Arial Black" w:hAnsi="Arial Black"/>
          <w:spacing w:val="-4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pool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will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be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acid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washed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clean.</w:t>
      </w:r>
    </w:p>
    <w:p w:rsidR="00D3117A" w:rsidRPr="00D3117A" w:rsidRDefault="00D3117A" w:rsidP="00D3117A">
      <w:pPr>
        <w:pStyle w:val="ListParagraph"/>
        <w:numPr>
          <w:ilvl w:val="1"/>
          <w:numId w:val="1"/>
        </w:numPr>
        <w:tabs>
          <w:tab w:val="left" w:pos="1541"/>
        </w:tabs>
        <w:ind w:left="1540" w:right="156"/>
        <w:rPr>
          <w:rFonts w:ascii="Arial Black" w:hAnsi="Arial Black"/>
        </w:rPr>
      </w:pPr>
      <w:proofErr w:type="spellStart"/>
      <w:r w:rsidRPr="00D3117A">
        <w:rPr>
          <w:rFonts w:ascii="Arial Black" w:hAnsi="Arial Black"/>
        </w:rPr>
        <w:t>Multicoat</w:t>
      </w:r>
      <w:proofErr w:type="spellEnd"/>
      <w:r w:rsidRPr="00D3117A">
        <w:rPr>
          <w:rFonts w:ascii="Arial Black" w:hAnsi="Arial Black"/>
        </w:rPr>
        <w:t xml:space="preserve"> Product Systems Scratch Coat 2000 bonding material will be sprayed on to</w:t>
      </w:r>
      <w:r w:rsidRPr="00D3117A">
        <w:rPr>
          <w:rFonts w:ascii="Arial Black" w:hAnsi="Arial Black"/>
          <w:spacing w:val="-60"/>
        </w:rPr>
        <w:t xml:space="preserve"> </w:t>
      </w:r>
      <w:r w:rsidRPr="00D3117A">
        <w:rPr>
          <w:rFonts w:ascii="Arial Black" w:hAnsi="Arial Black"/>
        </w:rPr>
        <w:t>assure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new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finish will bond.</w:t>
      </w:r>
    </w:p>
    <w:p w:rsidR="00D3117A" w:rsidRPr="00D3117A" w:rsidRDefault="00D3117A" w:rsidP="00D3117A">
      <w:pPr>
        <w:pStyle w:val="ListParagraph"/>
        <w:numPr>
          <w:ilvl w:val="1"/>
          <w:numId w:val="1"/>
        </w:numPr>
        <w:tabs>
          <w:tab w:val="left" w:pos="1541"/>
        </w:tabs>
        <w:ind w:left="1540" w:hanging="361"/>
        <w:rPr>
          <w:rFonts w:ascii="Arial Black" w:hAnsi="Arial Black"/>
        </w:rPr>
      </w:pP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existing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racing lanes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will be cut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and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chipped</w:t>
      </w:r>
      <w:r w:rsidRPr="00D3117A">
        <w:rPr>
          <w:rFonts w:ascii="Arial Black" w:hAnsi="Arial Black"/>
          <w:spacing w:val="-5"/>
        </w:rPr>
        <w:t xml:space="preserve"> </w:t>
      </w:r>
      <w:r w:rsidRPr="00D3117A">
        <w:rPr>
          <w:rFonts w:ascii="Arial Black" w:hAnsi="Arial Black"/>
        </w:rPr>
        <w:t>around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but</w:t>
      </w:r>
      <w:r w:rsidRPr="00D3117A">
        <w:rPr>
          <w:rFonts w:ascii="Arial Black" w:hAnsi="Arial Black"/>
          <w:spacing w:val="2"/>
        </w:rPr>
        <w:t xml:space="preserve"> </w:t>
      </w:r>
      <w:r w:rsidRPr="00D3117A">
        <w:rPr>
          <w:rFonts w:ascii="Arial Black" w:hAnsi="Arial Black"/>
        </w:rPr>
        <w:t>not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replaced.</w:t>
      </w:r>
    </w:p>
    <w:p w:rsidR="00D3117A" w:rsidRPr="00D3117A" w:rsidRDefault="00D3117A" w:rsidP="00D3117A">
      <w:pPr>
        <w:pStyle w:val="ListParagraph"/>
        <w:numPr>
          <w:ilvl w:val="1"/>
          <w:numId w:val="1"/>
        </w:numPr>
        <w:tabs>
          <w:tab w:val="left" w:pos="1602"/>
          <w:tab w:val="left" w:pos="1603"/>
        </w:tabs>
        <w:spacing w:before="1" w:line="252" w:lineRule="exact"/>
        <w:ind w:left="1602" w:hanging="423"/>
        <w:rPr>
          <w:rFonts w:ascii="Arial Black" w:hAnsi="Arial Black"/>
        </w:rPr>
      </w:pPr>
      <w:r w:rsidRPr="00D3117A">
        <w:rPr>
          <w:rFonts w:ascii="Arial Black" w:hAnsi="Arial Black"/>
        </w:rPr>
        <w:t>New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2”x2”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black</w:t>
      </w:r>
      <w:r w:rsidRPr="00D3117A">
        <w:rPr>
          <w:rFonts w:ascii="Arial Black" w:hAnsi="Arial Black"/>
          <w:spacing w:val="-4"/>
        </w:rPr>
        <w:t xml:space="preserve"> </w:t>
      </w:r>
      <w:r w:rsidRPr="00D3117A">
        <w:rPr>
          <w:rFonts w:ascii="Arial Black" w:hAnsi="Arial Black"/>
        </w:rPr>
        <w:t>step</w:t>
      </w:r>
      <w:r w:rsidRPr="00D3117A">
        <w:rPr>
          <w:rFonts w:ascii="Arial Black" w:hAnsi="Arial Black"/>
          <w:spacing w:val="-4"/>
        </w:rPr>
        <w:t xml:space="preserve"> </w:t>
      </w:r>
      <w:r w:rsidRPr="00D3117A">
        <w:rPr>
          <w:rFonts w:ascii="Arial Black" w:hAnsi="Arial Black"/>
        </w:rPr>
        <w:t>tile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will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be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laid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on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front</w:t>
      </w:r>
      <w:r w:rsidRPr="00D3117A">
        <w:rPr>
          <w:rFonts w:ascii="Arial Black" w:hAnsi="Arial Black"/>
          <w:spacing w:val="-5"/>
        </w:rPr>
        <w:t xml:space="preserve"> </w:t>
      </w:r>
      <w:r w:rsidRPr="00D3117A">
        <w:rPr>
          <w:rFonts w:ascii="Arial Black" w:hAnsi="Arial Black"/>
        </w:rPr>
        <w:t>edge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of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4"/>
        </w:rPr>
        <w:t xml:space="preserve"> </w:t>
      </w:r>
      <w:r w:rsidRPr="00D3117A">
        <w:rPr>
          <w:rFonts w:ascii="Arial Black" w:hAnsi="Arial Black"/>
        </w:rPr>
        <w:t>steps.</w:t>
      </w:r>
    </w:p>
    <w:p w:rsidR="00D3117A" w:rsidRPr="00D3117A" w:rsidRDefault="00D3117A" w:rsidP="00D3117A">
      <w:pPr>
        <w:pStyle w:val="ListParagraph"/>
        <w:numPr>
          <w:ilvl w:val="1"/>
          <w:numId w:val="1"/>
        </w:numPr>
        <w:tabs>
          <w:tab w:val="left" w:pos="1541"/>
        </w:tabs>
        <w:spacing w:line="252" w:lineRule="exact"/>
        <w:ind w:left="1540" w:hanging="361"/>
        <w:rPr>
          <w:rFonts w:ascii="Arial Black" w:hAnsi="Arial Black"/>
        </w:rPr>
      </w:pPr>
      <w:r w:rsidRPr="00D3117A">
        <w:rPr>
          <w:rFonts w:ascii="Arial Black" w:hAnsi="Arial Black"/>
          <w:u w:val="single"/>
        </w:rPr>
        <w:t>Expansion</w:t>
      </w:r>
      <w:r w:rsidRPr="00D3117A">
        <w:rPr>
          <w:rFonts w:ascii="Arial Black" w:hAnsi="Arial Black"/>
          <w:spacing w:val="-2"/>
          <w:u w:val="single"/>
        </w:rPr>
        <w:t xml:space="preserve"> </w:t>
      </w:r>
      <w:r w:rsidRPr="00D3117A">
        <w:rPr>
          <w:rFonts w:ascii="Arial Black" w:hAnsi="Arial Black"/>
          <w:u w:val="single"/>
        </w:rPr>
        <w:t>joints</w:t>
      </w:r>
      <w:r w:rsidRPr="00D3117A">
        <w:rPr>
          <w:rFonts w:ascii="Arial Black" w:hAnsi="Arial Black"/>
          <w:spacing w:val="-2"/>
          <w:u w:val="single"/>
        </w:rPr>
        <w:t xml:space="preserve"> </w:t>
      </w:r>
      <w:r w:rsidRPr="00D3117A">
        <w:rPr>
          <w:rFonts w:ascii="Arial Black" w:hAnsi="Arial Black"/>
          <w:u w:val="single"/>
        </w:rPr>
        <w:t>will be</w:t>
      </w:r>
      <w:r w:rsidRPr="00D3117A">
        <w:rPr>
          <w:rFonts w:ascii="Arial Black" w:hAnsi="Arial Black"/>
          <w:spacing w:val="-1"/>
          <w:u w:val="single"/>
        </w:rPr>
        <w:t xml:space="preserve"> </w:t>
      </w:r>
      <w:r w:rsidRPr="00D3117A">
        <w:rPr>
          <w:rFonts w:ascii="Arial Black" w:hAnsi="Arial Black"/>
          <w:u w:val="single"/>
        </w:rPr>
        <w:t>replaced, and</w:t>
      </w:r>
      <w:r w:rsidRPr="00D3117A">
        <w:rPr>
          <w:rFonts w:ascii="Arial Black" w:hAnsi="Arial Black"/>
          <w:spacing w:val="-3"/>
          <w:u w:val="single"/>
        </w:rPr>
        <w:t xml:space="preserve"> </w:t>
      </w:r>
      <w:r w:rsidRPr="00D3117A">
        <w:rPr>
          <w:rFonts w:ascii="Arial Black" w:hAnsi="Arial Black"/>
          <w:u w:val="single"/>
        </w:rPr>
        <w:t>new</w:t>
      </w:r>
      <w:r w:rsidRPr="00D3117A">
        <w:rPr>
          <w:rFonts w:ascii="Arial Black" w:hAnsi="Arial Black"/>
          <w:spacing w:val="-5"/>
          <w:u w:val="single"/>
        </w:rPr>
        <w:t xml:space="preserve"> </w:t>
      </w:r>
      <w:r w:rsidRPr="00D3117A">
        <w:rPr>
          <w:rFonts w:ascii="Arial Black" w:hAnsi="Arial Black"/>
          <w:u w:val="single"/>
        </w:rPr>
        <w:t>material</w:t>
      </w:r>
      <w:r w:rsidRPr="00D3117A">
        <w:rPr>
          <w:rFonts w:ascii="Arial Black" w:hAnsi="Arial Black"/>
          <w:spacing w:val="-2"/>
          <w:u w:val="single"/>
        </w:rPr>
        <w:t xml:space="preserve"> </w:t>
      </w:r>
      <w:r w:rsidRPr="00D3117A">
        <w:rPr>
          <w:rFonts w:ascii="Arial Black" w:hAnsi="Arial Black"/>
          <w:u w:val="single"/>
        </w:rPr>
        <w:t>installed</w:t>
      </w:r>
      <w:r w:rsidRPr="00D3117A">
        <w:rPr>
          <w:rFonts w:ascii="Arial Black" w:hAnsi="Arial Black"/>
          <w:spacing w:val="-1"/>
          <w:u w:val="single"/>
        </w:rPr>
        <w:t xml:space="preserve"> </w:t>
      </w:r>
      <w:r w:rsidRPr="00D3117A">
        <w:rPr>
          <w:rFonts w:ascii="Arial Black" w:hAnsi="Arial Black"/>
          <w:u w:val="single"/>
        </w:rPr>
        <w:t>as</w:t>
      </w:r>
      <w:r w:rsidRPr="00D3117A">
        <w:rPr>
          <w:rFonts w:ascii="Arial Black" w:hAnsi="Arial Black"/>
          <w:spacing w:val="-3"/>
          <w:u w:val="single"/>
        </w:rPr>
        <w:t xml:space="preserve"> </w:t>
      </w:r>
      <w:r w:rsidRPr="00D3117A">
        <w:rPr>
          <w:rFonts w:ascii="Arial Black" w:hAnsi="Arial Black"/>
          <w:u w:val="single"/>
        </w:rPr>
        <w:t>required.</w:t>
      </w:r>
    </w:p>
    <w:p w:rsidR="00D3117A" w:rsidRPr="00D3117A" w:rsidRDefault="00D3117A" w:rsidP="00D3117A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left="1540" w:right="753"/>
        <w:rPr>
          <w:rFonts w:ascii="Arial Black" w:hAnsi="Arial Black"/>
        </w:rPr>
      </w:pPr>
      <w:r>
        <w:rPr>
          <w:rFonts w:ascii="Arial Black" w:hAnsi="Arial Black"/>
        </w:rPr>
        <w:t>Wh</w:t>
      </w:r>
      <w:r w:rsidRPr="00D3117A">
        <w:rPr>
          <w:rFonts w:ascii="Arial Black" w:hAnsi="Arial Black"/>
        </w:rPr>
        <w:t>ite plaster will be installed on the Shallow end interior of the main pool only.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Plaster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mix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is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to</w:t>
      </w:r>
      <w:r w:rsidRPr="00D3117A"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 xml:space="preserve">be </w:t>
      </w:r>
      <w:r w:rsidRPr="00D3117A">
        <w:rPr>
          <w:rFonts w:ascii="Arial Black" w:hAnsi="Arial Black"/>
        </w:rPr>
        <w:t>comprised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of Lehigh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White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Cement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and</w:t>
      </w:r>
      <w:r w:rsidRPr="00D3117A">
        <w:rPr>
          <w:rFonts w:ascii="Arial Black" w:hAnsi="Arial Black"/>
          <w:spacing w:val="-2"/>
        </w:rPr>
        <w:t xml:space="preserve"> </w:t>
      </w:r>
      <w:proofErr w:type="spellStart"/>
      <w:r w:rsidRPr="00D3117A">
        <w:rPr>
          <w:rFonts w:ascii="Arial Black" w:hAnsi="Arial Black"/>
        </w:rPr>
        <w:t>Imerys</w:t>
      </w:r>
      <w:proofErr w:type="spellEnd"/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Pool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Mix.</w:t>
      </w:r>
    </w:p>
    <w:p w:rsidR="00D3117A" w:rsidRPr="00D3117A" w:rsidRDefault="00D3117A" w:rsidP="00D3117A">
      <w:pPr>
        <w:ind w:left="819"/>
        <w:rPr>
          <w:rFonts w:ascii="Arial Black" w:hAnsi="Arial Black"/>
        </w:rPr>
      </w:pPr>
      <w:r w:rsidRPr="00D3117A">
        <w:rPr>
          <w:rFonts w:ascii="Arial Black" w:hAnsi="Arial Black"/>
        </w:rPr>
        <w:t>Supply chemical including Calcium Chloride, Sodium Bicarbonate, and Muriatic Acid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for initial water balance.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Also supply Jacks Magic Magenta Stuff for initial treatment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of pool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water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to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prevent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staining of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new plaster</w:t>
      </w:r>
    </w:p>
    <w:p w:rsidR="00D3117A" w:rsidRPr="00D3117A" w:rsidRDefault="00D3117A" w:rsidP="00D3117A">
      <w:pPr>
        <w:rPr>
          <w:rFonts w:ascii="Arial Black" w:hAnsi="Arial Black"/>
        </w:rPr>
      </w:pPr>
    </w:p>
    <w:p w:rsidR="00D3117A" w:rsidRPr="00D3117A" w:rsidRDefault="00D3117A" w:rsidP="00D3117A">
      <w:pPr>
        <w:pStyle w:val="Heading2"/>
        <w:numPr>
          <w:ilvl w:val="0"/>
          <w:numId w:val="2"/>
        </w:numPr>
        <w:tabs>
          <w:tab w:val="left" w:pos="346"/>
          <w:tab w:val="left" w:pos="6581"/>
          <w:tab w:val="left" w:pos="8021"/>
        </w:tabs>
        <w:spacing w:line="252" w:lineRule="exact"/>
        <w:jc w:val="left"/>
        <w:rPr>
          <w:rFonts w:ascii="Arial Black" w:hAnsi="Arial Black"/>
        </w:rPr>
      </w:pPr>
      <w:r w:rsidRPr="00D3117A">
        <w:rPr>
          <w:rFonts w:ascii="Arial Black" w:hAnsi="Arial Black"/>
        </w:rPr>
        <w:lastRenderedPageBreak/>
        <w:t>Installation</w:t>
      </w:r>
      <w:r w:rsidRPr="00D3117A">
        <w:rPr>
          <w:rFonts w:ascii="Arial Black" w:hAnsi="Arial Black"/>
          <w:spacing w:val="-4"/>
        </w:rPr>
        <w:t xml:space="preserve"> </w:t>
      </w:r>
      <w:r w:rsidRPr="00D3117A">
        <w:rPr>
          <w:rFonts w:ascii="Arial Black" w:hAnsi="Arial Black"/>
        </w:rPr>
        <w:t>of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beach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 xml:space="preserve">entry per </w:t>
      </w:r>
      <w:r>
        <w:rPr>
          <w:rFonts w:ascii="Arial Black" w:hAnsi="Arial Black"/>
        </w:rPr>
        <w:t>design</w:t>
      </w:r>
      <w:r w:rsidRPr="00D3117A">
        <w:rPr>
          <w:rFonts w:ascii="Arial Black" w:hAnsi="Arial Black"/>
        </w:rPr>
        <w:tab/>
      </w:r>
    </w:p>
    <w:p w:rsidR="00D3117A" w:rsidRPr="00D3117A" w:rsidRDefault="00D3117A" w:rsidP="00D3117A">
      <w:pPr>
        <w:pStyle w:val="BodyText"/>
        <w:spacing w:before="10"/>
        <w:rPr>
          <w:rFonts w:ascii="Arial Black" w:hAnsi="Arial Black"/>
          <w:b/>
          <w:sz w:val="13"/>
        </w:rPr>
      </w:pPr>
    </w:p>
    <w:p w:rsidR="00D3117A" w:rsidRPr="00D3117A" w:rsidRDefault="00D3117A" w:rsidP="00D3117A">
      <w:pPr>
        <w:pStyle w:val="ListParagraph"/>
        <w:numPr>
          <w:ilvl w:val="1"/>
          <w:numId w:val="2"/>
        </w:numPr>
        <w:tabs>
          <w:tab w:val="left" w:pos="821"/>
        </w:tabs>
        <w:spacing w:before="94"/>
        <w:ind w:right="568"/>
        <w:jc w:val="both"/>
        <w:rPr>
          <w:rFonts w:ascii="Arial Black" w:hAnsi="Arial Black"/>
        </w:rPr>
      </w:pPr>
      <w:r w:rsidRPr="00D3117A">
        <w:rPr>
          <w:rFonts w:ascii="Arial Black" w:hAnsi="Arial Black"/>
        </w:rPr>
        <w:t>The wading pool piping will be pressure tested to determine if the existing piping can be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reused for the new water features.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Pricing for the features assumes the existing wading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pool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plumbing can be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reused.</w:t>
      </w:r>
    </w:p>
    <w:p w:rsidR="00D3117A" w:rsidRPr="00D3117A" w:rsidRDefault="00D3117A" w:rsidP="00D3117A">
      <w:pPr>
        <w:pStyle w:val="ListParagraph"/>
        <w:numPr>
          <w:ilvl w:val="1"/>
          <w:numId w:val="2"/>
        </w:numPr>
        <w:tabs>
          <w:tab w:val="left" w:pos="821"/>
        </w:tabs>
        <w:spacing w:line="252" w:lineRule="exact"/>
        <w:ind w:hanging="361"/>
        <w:jc w:val="both"/>
        <w:rPr>
          <w:rFonts w:ascii="Arial Black" w:hAnsi="Arial Black"/>
        </w:rPr>
      </w:pPr>
      <w:r w:rsidRPr="00D3117A">
        <w:rPr>
          <w:rFonts w:ascii="Arial Black" w:hAnsi="Arial Black"/>
        </w:rPr>
        <w:t>Owner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to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furnish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all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#57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stone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for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fill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in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pool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and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deliver within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10’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from</w:t>
      </w:r>
      <w:r w:rsidRPr="00D3117A">
        <w:rPr>
          <w:rFonts w:ascii="Arial Black" w:hAnsi="Arial Black"/>
          <w:spacing w:val="-5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shallow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end.</w:t>
      </w:r>
    </w:p>
    <w:p w:rsidR="00D3117A" w:rsidRPr="00D3117A" w:rsidRDefault="00D3117A" w:rsidP="00D3117A">
      <w:pPr>
        <w:pStyle w:val="ListParagraph"/>
        <w:numPr>
          <w:ilvl w:val="1"/>
          <w:numId w:val="2"/>
        </w:numPr>
        <w:tabs>
          <w:tab w:val="left" w:pos="821"/>
        </w:tabs>
        <w:spacing w:before="2"/>
        <w:ind w:right="249"/>
        <w:rPr>
          <w:rFonts w:ascii="Arial Black" w:hAnsi="Arial Black"/>
        </w:rPr>
      </w:pPr>
      <w:r w:rsidRPr="00D3117A">
        <w:rPr>
          <w:rFonts w:ascii="Arial Black" w:hAnsi="Arial Black"/>
        </w:rPr>
        <w:t>Concrete decking will be cut across the shallow end wall a maximum of 5’ behind the gutter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to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begin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slope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for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beach entry.</w:t>
      </w:r>
    </w:p>
    <w:p w:rsidR="00D3117A" w:rsidRPr="00D3117A" w:rsidRDefault="00D3117A" w:rsidP="00D3117A">
      <w:pPr>
        <w:pStyle w:val="ListParagraph"/>
        <w:numPr>
          <w:ilvl w:val="1"/>
          <w:numId w:val="2"/>
        </w:numPr>
        <w:tabs>
          <w:tab w:val="left" w:pos="821"/>
        </w:tabs>
        <w:ind w:right="625"/>
        <w:rPr>
          <w:rFonts w:ascii="Arial Black" w:hAnsi="Arial Black"/>
        </w:rPr>
      </w:pPr>
      <w:r w:rsidRPr="00D3117A">
        <w:rPr>
          <w:rFonts w:ascii="Arial Black" w:hAnsi="Arial Black"/>
        </w:rPr>
        <w:t>The existing gutter system will remain across the shallow end wall to match the existing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however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there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will be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a</w:t>
      </w:r>
      <w:r w:rsidRPr="00D3117A">
        <w:rPr>
          <w:rFonts w:ascii="Arial Black" w:hAnsi="Arial Black"/>
          <w:spacing w:val="2"/>
        </w:rPr>
        <w:t xml:space="preserve"> </w:t>
      </w:r>
      <w:r w:rsidRPr="00D3117A">
        <w:rPr>
          <w:rFonts w:ascii="Arial Black" w:hAnsi="Arial Black"/>
        </w:rPr>
        <w:t>slightly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raised lip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to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be aware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of.</w:t>
      </w:r>
    </w:p>
    <w:p w:rsidR="00D3117A" w:rsidRPr="00D3117A" w:rsidRDefault="00D3117A" w:rsidP="00D3117A">
      <w:pPr>
        <w:pStyle w:val="ListParagraph"/>
        <w:numPr>
          <w:ilvl w:val="1"/>
          <w:numId w:val="2"/>
        </w:numPr>
        <w:tabs>
          <w:tab w:val="left" w:pos="821"/>
        </w:tabs>
        <w:spacing w:line="251" w:lineRule="exact"/>
        <w:ind w:hanging="361"/>
        <w:rPr>
          <w:rFonts w:ascii="Arial Black" w:hAnsi="Arial Black"/>
        </w:rPr>
      </w:pPr>
      <w:r w:rsidRPr="00D3117A">
        <w:rPr>
          <w:rFonts w:ascii="Arial Black" w:hAnsi="Arial Black"/>
        </w:rPr>
        <w:t>The existing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wall returns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on the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wall will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be extended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and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turned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up</w:t>
      </w:r>
      <w:r w:rsidRPr="00D3117A">
        <w:rPr>
          <w:rFonts w:ascii="Arial Black" w:hAnsi="Arial Black"/>
          <w:spacing w:val="2"/>
        </w:rPr>
        <w:t xml:space="preserve"> </w:t>
      </w:r>
      <w:r w:rsidRPr="00D3117A">
        <w:rPr>
          <w:rFonts w:ascii="Arial Black" w:hAnsi="Arial Black"/>
        </w:rPr>
        <w:t>into</w:t>
      </w:r>
      <w:r w:rsidRPr="00D3117A">
        <w:rPr>
          <w:rFonts w:ascii="Arial Black" w:hAnsi="Arial Black"/>
          <w:spacing w:val="-5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new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pool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floor.</w:t>
      </w:r>
    </w:p>
    <w:p w:rsidR="00D3117A" w:rsidRPr="00D3117A" w:rsidRDefault="00D3117A" w:rsidP="00D3117A">
      <w:pPr>
        <w:pStyle w:val="ListParagraph"/>
        <w:numPr>
          <w:ilvl w:val="1"/>
          <w:numId w:val="2"/>
        </w:numPr>
        <w:tabs>
          <w:tab w:val="left" w:pos="821"/>
        </w:tabs>
        <w:spacing w:before="2"/>
        <w:ind w:right="160"/>
        <w:rPr>
          <w:rFonts w:ascii="Arial Black" w:hAnsi="Arial Black"/>
        </w:rPr>
      </w:pPr>
      <w:r w:rsidRPr="00D3117A">
        <w:rPr>
          <w:rFonts w:ascii="Arial Black" w:hAnsi="Arial Black"/>
        </w:rPr>
        <w:t>Owners’ stone will be used to fill the shallow end of the pool to the required slope of the new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beach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entry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and spray</w:t>
      </w:r>
      <w:r w:rsidRPr="00D3117A">
        <w:rPr>
          <w:rFonts w:ascii="Arial Black" w:hAnsi="Arial Black"/>
          <w:spacing w:val="2"/>
        </w:rPr>
        <w:t xml:space="preserve"> </w:t>
      </w:r>
      <w:r w:rsidRPr="00D3117A">
        <w:rPr>
          <w:rFonts w:ascii="Arial Black" w:hAnsi="Arial Black"/>
        </w:rPr>
        <w:t>pad area.</w:t>
      </w:r>
    </w:p>
    <w:p w:rsidR="00D3117A" w:rsidRPr="00D3117A" w:rsidRDefault="00D3117A" w:rsidP="00D3117A">
      <w:pPr>
        <w:pStyle w:val="ListParagraph"/>
        <w:numPr>
          <w:ilvl w:val="1"/>
          <w:numId w:val="2"/>
        </w:numPr>
        <w:tabs>
          <w:tab w:val="left" w:pos="821"/>
        </w:tabs>
        <w:ind w:right="624"/>
        <w:rPr>
          <w:rFonts w:ascii="Arial Black" w:hAnsi="Arial Black"/>
        </w:rPr>
      </w:pPr>
      <w:r w:rsidRPr="00D3117A">
        <w:rPr>
          <w:rFonts w:ascii="Arial Black" w:hAnsi="Arial Black"/>
        </w:rPr>
        <w:t>New piping will be installed per plan to include 20 spray jets mounted flush into the new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beach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entry/spray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pad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floor.</w:t>
      </w:r>
    </w:p>
    <w:p w:rsidR="00D3117A" w:rsidRPr="00D3117A" w:rsidRDefault="00D3117A" w:rsidP="00D3117A">
      <w:pPr>
        <w:pStyle w:val="ListParagraph"/>
        <w:numPr>
          <w:ilvl w:val="1"/>
          <w:numId w:val="2"/>
        </w:numPr>
        <w:tabs>
          <w:tab w:val="left" w:pos="821"/>
        </w:tabs>
        <w:ind w:right="1045"/>
        <w:rPr>
          <w:rFonts w:ascii="Arial Black" w:hAnsi="Arial Black"/>
        </w:rPr>
      </w:pPr>
      <w:r w:rsidRPr="00D3117A">
        <w:rPr>
          <w:rFonts w:ascii="Arial Black" w:hAnsi="Arial Black"/>
        </w:rPr>
        <w:t>Concrete will be cut between the main pool and wading pool and new piping will be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connected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to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existing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wading pool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piping.</w:t>
      </w:r>
    </w:p>
    <w:p w:rsidR="00D3117A" w:rsidRPr="00D3117A" w:rsidRDefault="00D3117A" w:rsidP="00D3117A">
      <w:pPr>
        <w:pStyle w:val="ListParagraph"/>
        <w:numPr>
          <w:ilvl w:val="1"/>
          <w:numId w:val="2"/>
        </w:numPr>
        <w:tabs>
          <w:tab w:val="left" w:pos="821"/>
        </w:tabs>
        <w:ind w:right="247"/>
        <w:rPr>
          <w:rFonts w:ascii="Arial Black" w:hAnsi="Arial Black"/>
        </w:rPr>
      </w:pPr>
      <w:r w:rsidRPr="00D3117A">
        <w:rPr>
          <w:rFonts w:ascii="Arial Black" w:hAnsi="Arial Black"/>
        </w:rPr>
        <w:t>The existing wading pool equipment will be removed, and a new 3HP Variable speed pump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will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be connected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to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existing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2.5”</w:t>
      </w:r>
      <w:r w:rsidRPr="00D3117A">
        <w:rPr>
          <w:rFonts w:ascii="Arial Black" w:hAnsi="Arial Black"/>
          <w:spacing w:val="2"/>
        </w:rPr>
        <w:t xml:space="preserve"> </w:t>
      </w:r>
      <w:r w:rsidRPr="00D3117A">
        <w:rPr>
          <w:rFonts w:ascii="Arial Black" w:hAnsi="Arial Black"/>
        </w:rPr>
        <w:t>PVC piping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in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filter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room.</w:t>
      </w:r>
    </w:p>
    <w:p w:rsidR="00D3117A" w:rsidRPr="00D3117A" w:rsidRDefault="00D3117A" w:rsidP="00D3117A">
      <w:pPr>
        <w:pStyle w:val="ListParagraph"/>
        <w:numPr>
          <w:ilvl w:val="1"/>
          <w:numId w:val="2"/>
        </w:numPr>
        <w:tabs>
          <w:tab w:val="left" w:pos="821"/>
        </w:tabs>
        <w:ind w:right="381"/>
        <w:rPr>
          <w:rFonts w:ascii="Arial Black" w:hAnsi="Arial Black"/>
        </w:rPr>
      </w:pPr>
      <w:r w:rsidRPr="00D3117A">
        <w:rPr>
          <w:rFonts w:ascii="Arial Black" w:hAnsi="Arial Black"/>
        </w:rPr>
        <w:t>½” rebar will be installed 12” O.C.E.W and epoxy doweled into the existing pool floor and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walls.</w:t>
      </w:r>
      <w:r w:rsidRPr="00D3117A">
        <w:rPr>
          <w:rFonts w:ascii="Arial Black" w:hAnsi="Arial Black"/>
          <w:spacing w:val="2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existing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expansion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joint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is not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to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be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disturbed.</w:t>
      </w:r>
      <w:r w:rsidRPr="00D3117A">
        <w:rPr>
          <w:rFonts w:ascii="Arial Black" w:hAnsi="Arial Black"/>
          <w:spacing w:val="60"/>
        </w:rPr>
        <w:t xml:space="preserve"> </w:t>
      </w:r>
      <w:r w:rsidRPr="00D3117A">
        <w:rPr>
          <w:rFonts w:ascii="Arial Black" w:hAnsi="Arial Black"/>
        </w:rPr>
        <w:t>New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entry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is approximately</w:t>
      </w:r>
      <w:r w:rsidRPr="00D3117A">
        <w:rPr>
          <w:rFonts w:ascii="Arial Black" w:hAnsi="Arial Black"/>
          <w:spacing w:val="-4"/>
        </w:rPr>
        <w:t xml:space="preserve"> </w:t>
      </w:r>
      <w:r w:rsidRPr="00D3117A">
        <w:rPr>
          <w:rFonts w:ascii="Arial Black" w:hAnsi="Arial Black"/>
        </w:rPr>
        <w:t>65’.</w:t>
      </w:r>
    </w:p>
    <w:p w:rsidR="00D3117A" w:rsidRPr="00D3117A" w:rsidRDefault="00D3117A" w:rsidP="00D3117A">
      <w:pPr>
        <w:pStyle w:val="ListParagraph"/>
        <w:numPr>
          <w:ilvl w:val="1"/>
          <w:numId w:val="2"/>
        </w:numPr>
        <w:tabs>
          <w:tab w:val="left" w:pos="821"/>
        </w:tabs>
        <w:ind w:right="380"/>
        <w:rPr>
          <w:rFonts w:ascii="Arial Black" w:hAnsi="Arial Black"/>
        </w:rPr>
      </w:pPr>
      <w:r w:rsidRPr="00D3117A">
        <w:rPr>
          <w:rFonts w:ascii="Arial Black" w:hAnsi="Arial Black"/>
        </w:rPr>
        <w:t>Concrete will be installed, and broom finished on the new beach entry and spray pad area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including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patching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plumbing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ditch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concrete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and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filling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of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existing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wading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pool.</w:t>
      </w:r>
    </w:p>
    <w:p w:rsidR="00D3117A" w:rsidRPr="00D3117A" w:rsidRDefault="00D3117A" w:rsidP="00D3117A">
      <w:pPr>
        <w:pStyle w:val="ListParagraph"/>
        <w:numPr>
          <w:ilvl w:val="1"/>
          <w:numId w:val="2"/>
        </w:numPr>
        <w:tabs>
          <w:tab w:val="left" w:pos="821"/>
        </w:tabs>
        <w:spacing w:line="252" w:lineRule="exact"/>
        <w:ind w:hanging="361"/>
        <w:rPr>
          <w:rFonts w:ascii="Arial Black" w:hAnsi="Arial Black"/>
        </w:rPr>
      </w:pPr>
      <w:r w:rsidRPr="00D3117A">
        <w:rPr>
          <w:rFonts w:ascii="Arial Black" w:hAnsi="Arial Black"/>
        </w:rPr>
        <w:t>An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11”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W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x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18”</w:t>
      </w:r>
      <w:r w:rsidRPr="00D3117A">
        <w:rPr>
          <w:rFonts w:ascii="Arial Black" w:hAnsi="Arial Black"/>
          <w:spacing w:val="2"/>
        </w:rPr>
        <w:t xml:space="preserve"> </w:t>
      </w:r>
      <w:r w:rsidRPr="00D3117A">
        <w:rPr>
          <w:rFonts w:ascii="Arial Black" w:hAnsi="Arial Black"/>
        </w:rPr>
        <w:t>T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wall will be formed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and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poured</w:t>
      </w:r>
      <w:r w:rsidRPr="00D3117A">
        <w:rPr>
          <w:rFonts w:ascii="Arial Black" w:hAnsi="Arial Black"/>
          <w:spacing w:val="-4"/>
        </w:rPr>
        <w:t xml:space="preserve"> </w:t>
      </w:r>
      <w:r w:rsidRPr="00D3117A">
        <w:rPr>
          <w:rFonts w:ascii="Arial Black" w:hAnsi="Arial Black"/>
        </w:rPr>
        <w:t>around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radius per attached plan.</w:t>
      </w:r>
    </w:p>
    <w:p w:rsidR="00D3117A" w:rsidRPr="00D3117A" w:rsidRDefault="00D3117A" w:rsidP="00D3117A">
      <w:pPr>
        <w:pStyle w:val="ListParagraph"/>
        <w:numPr>
          <w:ilvl w:val="1"/>
          <w:numId w:val="2"/>
        </w:numPr>
        <w:tabs>
          <w:tab w:val="left" w:pos="821"/>
        </w:tabs>
        <w:spacing w:line="252" w:lineRule="exact"/>
        <w:ind w:hanging="361"/>
        <w:rPr>
          <w:rFonts w:ascii="Arial Black" w:hAnsi="Arial Black"/>
        </w:rPr>
      </w:pPr>
      <w:r w:rsidRPr="00D3117A">
        <w:rPr>
          <w:rFonts w:ascii="Arial Black" w:hAnsi="Arial Black"/>
        </w:rPr>
        <w:t>3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rows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of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6”x6”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tiles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will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be installed on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raised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wall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and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double bullnose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coping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installed.</w:t>
      </w:r>
    </w:p>
    <w:p w:rsidR="00D3117A" w:rsidRPr="00D3117A" w:rsidRDefault="00D3117A" w:rsidP="00D3117A">
      <w:pPr>
        <w:pStyle w:val="ListParagraph"/>
        <w:numPr>
          <w:ilvl w:val="1"/>
          <w:numId w:val="2"/>
        </w:numPr>
        <w:tabs>
          <w:tab w:val="left" w:pos="821"/>
        </w:tabs>
        <w:ind w:right="445"/>
        <w:rPr>
          <w:rFonts w:ascii="Arial Black" w:hAnsi="Arial Black"/>
        </w:rPr>
      </w:pPr>
      <w:r w:rsidRPr="00D3117A">
        <w:rPr>
          <w:rFonts w:ascii="Arial Black" w:hAnsi="Arial Black"/>
        </w:rPr>
        <w:t>All the racing lane tiles will be removed in the pool.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The deep end racing lane tiles will be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removed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and patched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back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with</w:t>
      </w:r>
      <w:r w:rsidRPr="00D3117A">
        <w:rPr>
          <w:rFonts w:ascii="Arial Black" w:hAnsi="Arial Black"/>
          <w:spacing w:val="2"/>
        </w:rPr>
        <w:t xml:space="preserve"> </w:t>
      </w:r>
      <w:r w:rsidRPr="00D3117A">
        <w:rPr>
          <w:rFonts w:ascii="Arial Black" w:hAnsi="Arial Black"/>
        </w:rPr>
        <w:t>white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plaster.</w:t>
      </w:r>
    </w:p>
    <w:p w:rsidR="00D3117A" w:rsidRPr="00D3117A" w:rsidRDefault="00D3117A" w:rsidP="00D3117A">
      <w:pPr>
        <w:rPr>
          <w:rFonts w:ascii="Arial Black" w:hAnsi="Arial Black"/>
        </w:rPr>
      </w:pPr>
      <w:r w:rsidRPr="00D3117A">
        <w:rPr>
          <w:rFonts w:ascii="Arial Black" w:hAnsi="Arial Black"/>
        </w:rPr>
        <w:t>SGM River-</w:t>
      </w:r>
      <w:proofErr w:type="spellStart"/>
      <w:r w:rsidRPr="00D3117A">
        <w:rPr>
          <w:rFonts w:ascii="Arial Black" w:hAnsi="Arial Black"/>
        </w:rPr>
        <w:t>Rok</w:t>
      </w:r>
      <w:proofErr w:type="spellEnd"/>
      <w:r w:rsidRPr="00D3117A">
        <w:rPr>
          <w:rFonts w:ascii="Arial Black" w:hAnsi="Arial Black"/>
        </w:rPr>
        <w:t xml:space="preserve"> Pebble Beach Plaster will be installed from the decking elevation to the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raised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wall to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beginning of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3"/>
        </w:rPr>
        <w:t xml:space="preserve"> </w:t>
      </w:r>
      <w:r w:rsidRPr="00D3117A">
        <w:rPr>
          <w:rFonts w:ascii="Arial Black" w:hAnsi="Arial Black"/>
        </w:rPr>
        <w:t>beach</w:t>
      </w:r>
      <w:r w:rsidRPr="00D3117A">
        <w:rPr>
          <w:rFonts w:ascii="Arial Black" w:hAnsi="Arial Black"/>
          <w:spacing w:val="2"/>
        </w:rPr>
        <w:t xml:space="preserve"> </w:t>
      </w:r>
      <w:r w:rsidRPr="00D3117A">
        <w:rPr>
          <w:rFonts w:ascii="Arial Black" w:hAnsi="Arial Black"/>
        </w:rPr>
        <w:t>entry</w:t>
      </w:r>
      <w:r w:rsidRPr="00D3117A">
        <w:rPr>
          <w:rFonts w:ascii="Arial Black" w:hAnsi="Arial Black"/>
          <w:spacing w:val="2"/>
        </w:rPr>
        <w:t xml:space="preserve"> </w:t>
      </w:r>
      <w:r w:rsidRPr="00D3117A">
        <w:rPr>
          <w:rFonts w:ascii="Arial Black" w:hAnsi="Arial Black"/>
        </w:rPr>
        <w:t>on</w:t>
      </w:r>
      <w:r w:rsidRPr="00D3117A">
        <w:rPr>
          <w:rFonts w:ascii="Arial Black" w:hAnsi="Arial Black"/>
          <w:spacing w:val="-6"/>
        </w:rPr>
        <w:t xml:space="preserve"> </w:t>
      </w:r>
      <w:r w:rsidRPr="00D3117A">
        <w:rPr>
          <w:rFonts w:ascii="Arial Black" w:hAnsi="Arial Black"/>
        </w:rPr>
        <w:t>each side of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raised wall</w:t>
      </w:r>
    </w:p>
    <w:p w:rsidR="00D3117A" w:rsidRPr="00D3117A" w:rsidRDefault="00D3117A" w:rsidP="00D3117A">
      <w:pPr>
        <w:rPr>
          <w:rFonts w:ascii="Arial Black" w:hAnsi="Arial Black"/>
        </w:rPr>
      </w:pPr>
    </w:p>
    <w:p w:rsidR="00D3117A" w:rsidRPr="00D3117A" w:rsidRDefault="00D3117A" w:rsidP="00D3117A">
      <w:pPr>
        <w:pStyle w:val="Heading2"/>
        <w:numPr>
          <w:ilvl w:val="0"/>
          <w:numId w:val="3"/>
        </w:numPr>
        <w:tabs>
          <w:tab w:val="left" w:pos="346"/>
          <w:tab w:val="left" w:pos="6581"/>
          <w:tab w:val="left" w:pos="8021"/>
        </w:tabs>
        <w:jc w:val="left"/>
        <w:rPr>
          <w:rFonts w:ascii="Arial Black" w:hAnsi="Arial Black"/>
        </w:rPr>
      </w:pPr>
      <w:r w:rsidRPr="00D3117A">
        <w:rPr>
          <w:rFonts w:ascii="Arial Black" w:hAnsi="Arial Black"/>
        </w:rPr>
        <w:lastRenderedPageBreak/>
        <w:t>Installation</w:t>
      </w:r>
      <w:r w:rsidRPr="00D3117A">
        <w:rPr>
          <w:rFonts w:ascii="Arial Black" w:hAnsi="Arial Black"/>
          <w:spacing w:val="-4"/>
        </w:rPr>
        <w:t xml:space="preserve"> </w:t>
      </w:r>
      <w:r w:rsidRPr="00D3117A">
        <w:rPr>
          <w:rFonts w:ascii="Arial Black" w:hAnsi="Arial Black"/>
        </w:rPr>
        <w:t>of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Slide</w:t>
      </w:r>
      <w:r w:rsidRPr="00D3117A">
        <w:rPr>
          <w:rFonts w:ascii="Arial Black" w:hAnsi="Arial Black"/>
        </w:rPr>
        <w:t xml:space="preserve">     -   Estimated budget $65,000</w:t>
      </w:r>
      <w:r w:rsidRPr="00D3117A">
        <w:rPr>
          <w:rFonts w:ascii="Arial Black" w:hAnsi="Arial Black"/>
        </w:rPr>
        <w:tab/>
      </w:r>
    </w:p>
    <w:p w:rsidR="00D3117A" w:rsidRPr="00D3117A" w:rsidRDefault="00D3117A" w:rsidP="00D3117A">
      <w:pPr>
        <w:spacing w:before="122"/>
        <w:ind w:left="460" w:right="181"/>
        <w:rPr>
          <w:rFonts w:ascii="Arial Black" w:hAnsi="Arial Black"/>
        </w:rPr>
      </w:pPr>
      <w:r w:rsidRPr="00D3117A">
        <w:rPr>
          <w:rFonts w:ascii="Arial Black" w:hAnsi="Arial Black"/>
        </w:rPr>
        <w:t>Furnish labor, equipment, and materials to install a new slide per the drawing attached.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A new</w:t>
      </w:r>
      <w:r w:rsidRPr="00D3117A">
        <w:rPr>
          <w:rFonts w:ascii="Arial Black" w:hAnsi="Arial Black"/>
        </w:rPr>
        <w:t xml:space="preserve"> 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  <w:spacing w:val="-59"/>
        </w:rPr>
        <w:t xml:space="preserve"> </w:t>
      </w:r>
      <w:r w:rsidRPr="00D3117A">
        <w:rPr>
          <w:rFonts w:ascii="Arial Black" w:hAnsi="Arial Black"/>
        </w:rPr>
        <w:t>Mason Pool Slide</w:t>
      </w:r>
      <w:r w:rsidRPr="00D3117A">
        <w:rPr>
          <w:rFonts w:ascii="Arial Black" w:hAnsi="Arial Black"/>
        </w:rPr>
        <w:t xml:space="preserve"> (model to be determined)</w:t>
      </w:r>
      <w:r w:rsidRPr="00D3117A">
        <w:rPr>
          <w:rFonts w:ascii="Arial Black" w:hAnsi="Arial Black"/>
        </w:rPr>
        <w:t xml:space="preserve"> will be connected to new plumbing and will be installed to supply water</w:t>
      </w:r>
      <w:r w:rsidRPr="00D3117A">
        <w:rPr>
          <w:rFonts w:ascii="Arial Black" w:hAnsi="Arial Black"/>
          <w:spacing w:val="1"/>
        </w:rPr>
        <w:t xml:space="preserve"> </w:t>
      </w:r>
      <w:r w:rsidRPr="00D3117A">
        <w:rPr>
          <w:rFonts w:ascii="Arial Black" w:hAnsi="Arial Black"/>
        </w:rPr>
        <w:t>for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the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slide.</w:t>
      </w:r>
      <w:r w:rsidRPr="00D3117A">
        <w:rPr>
          <w:rFonts w:ascii="Arial Black" w:hAnsi="Arial Black"/>
          <w:spacing w:val="2"/>
        </w:rPr>
        <w:t xml:space="preserve"> </w:t>
      </w:r>
      <w:r w:rsidRPr="00D3117A">
        <w:rPr>
          <w:rFonts w:ascii="Arial Black" w:hAnsi="Arial Black"/>
        </w:rPr>
        <w:t>Concrete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will be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patched</w:t>
      </w:r>
      <w:r w:rsidRPr="00D3117A">
        <w:rPr>
          <w:rFonts w:ascii="Arial Black" w:hAnsi="Arial Black"/>
          <w:spacing w:val="2"/>
        </w:rPr>
        <w:t xml:space="preserve"> </w:t>
      </w:r>
      <w:r w:rsidRPr="00D3117A">
        <w:rPr>
          <w:rFonts w:ascii="Arial Black" w:hAnsi="Arial Black"/>
        </w:rPr>
        <w:t>and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broom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finished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for</w:t>
      </w:r>
      <w:r w:rsidRPr="00D3117A">
        <w:rPr>
          <w:rFonts w:ascii="Arial Black" w:hAnsi="Arial Black"/>
          <w:spacing w:val="-2"/>
        </w:rPr>
        <w:t xml:space="preserve"> </w:t>
      </w:r>
      <w:r w:rsidRPr="00D3117A">
        <w:rPr>
          <w:rFonts w:ascii="Arial Black" w:hAnsi="Arial Black"/>
        </w:rPr>
        <w:t>new piping</w:t>
      </w:r>
      <w:r w:rsidRPr="00D3117A">
        <w:rPr>
          <w:rFonts w:ascii="Arial Black" w:hAnsi="Arial Black"/>
          <w:spacing w:val="-1"/>
        </w:rPr>
        <w:t xml:space="preserve"> </w:t>
      </w:r>
      <w:r w:rsidRPr="00D3117A">
        <w:rPr>
          <w:rFonts w:ascii="Arial Black" w:hAnsi="Arial Black"/>
        </w:rPr>
        <w:t>ditch.</w:t>
      </w:r>
    </w:p>
    <w:sectPr w:rsidR="00D3117A" w:rsidRPr="00D3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CE5"/>
    <w:multiLevelType w:val="hybridMultilevel"/>
    <w:tmpl w:val="F7F870E4"/>
    <w:lvl w:ilvl="0" w:tplc="5B6CC0A4">
      <w:start w:val="1"/>
      <w:numFmt w:val="decimal"/>
      <w:lvlText w:val="%1."/>
      <w:lvlJc w:val="left"/>
      <w:pPr>
        <w:ind w:left="1067" w:hanging="24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1EE210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2" w:tplc="09F4236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A084511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4" w:tplc="2CC8661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5" w:tplc="D1D6B4B2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6" w:tplc="A290E84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D66C92BE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15F48130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E50146"/>
    <w:multiLevelType w:val="hybridMultilevel"/>
    <w:tmpl w:val="F7F870E4"/>
    <w:lvl w:ilvl="0" w:tplc="5B6CC0A4">
      <w:start w:val="1"/>
      <w:numFmt w:val="decimal"/>
      <w:lvlText w:val="%1."/>
      <w:lvlJc w:val="left"/>
      <w:pPr>
        <w:ind w:left="1067" w:hanging="24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1EE210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2" w:tplc="09F4236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A084511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4" w:tplc="2CC8661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5" w:tplc="D1D6B4B2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6" w:tplc="A290E84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D66C92BE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15F48130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4E37EE5"/>
    <w:multiLevelType w:val="hybridMultilevel"/>
    <w:tmpl w:val="F7F870E4"/>
    <w:lvl w:ilvl="0" w:tplc="5B6CC0A4">
      <w:start w:val="1"/>
      <w:numFmt w:val="decimal"/>
      <w:lvlText w:val="%1."/>
      <w:lvlJc w:val="left"/>
      <w:pPr>
        <w:ind w:left="1067" w:hanging="24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1EE210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2" w:tplc="09F4236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A084511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4" w:tplc="2CC8661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5" w:tplc="D1D6B4B2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6" w:tplc="A290E84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D66C92BE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15F48130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7A"/>
    <w:rsid w:val="00A7199C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0EA50"/>
  <w15:chartTrackingRefBased/>
  <w15:docId w15:val="{C2E19D97-FA31-4610-AF5C-16E6C10D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7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D3117A"/>
    <w:pPr>
      <w:widowControl w:val="0"/>
      <w:autoSpaceDE w:val="0"/>
      <w:autoSpaceDN w:val="0"/>
      <w:ind w:left="345" w:hanging="246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1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11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3117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D3117A"/>
    <w:pPr>
      <w:widowControl w:val="0"/>
      <w:autoSpaceDE w:val="0"/>
      <w:autoSpaceDN w:val="0"/>
      <w:ind w:left="820" w:hanging="36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D3117A"/>
    <w:rPr>
      <w:rFonts w:ascii="Arial" w:eastAsia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1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Rush</dc:creator>
  <cp:keywords/>
  <dc:description/>
  <cp:lastModifiedBy>Bill Rush</cp:lastModifiedBy>
  <cp:revision>1</cp:revision>
  <dcterms:created xsi:type="dcterms:W3CDTF">2021-06-16T12:17:00Z</dcterms:created>
  <dcterms:modified xsi:type="dcterms:W3CDTF">2021-06-16T12:25:00Z</dcterms:modified>
</cp:coreProperties>
</file>